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31D" w:rsidRPr="00562146" w:rsidRDefault="00562146">
      <w:pPr>
        <w:rPr>
          <w:b/>
          <w:bCs/>
          <w:sz w:val="32"/>
          <w:szCs w:val="32"/>
        </w:rPr>
      </w:pPr>
      <w:r w:rsidRPr="00562146">
        <w:rPr>
          <w:b/>
          <w:bCs/>
          <w:sz w:val="32"/>
          <w:szCs w:val="32"/>
        </w:rPr>
        <w:t>Informace KIDSOK k dopravní obslužnosti</w:t>
      </w:r>
    </w:p>
    <w:p w:rsidR="00562146" w:rsidRDefault="00562146"/>
    <w:p w:rsidR="00562146" w:rsidRDefault="00562146" w:rsidP="00562146">
      <w:pPr>
        <w:rPr>
          <w:rFonts w:eastAsia="Times New Roman"/>
        </w:rPr>
      </w:pPr>
      <w:r>
        <w:rPr>
          <w:rFonts w:eastAsia="Times New Roman"/>
        </w:rPr>
        <w:t xml:space="preserve">Vážené starostky, vážení starostové, </w:t>
      </w:r>
    </w:p>
    <w:p w:rsidR="00562146" w:rsidRDefault="00562146" w:rsidP="00562146">
      <w:pPr>
        <w:pStyle w:val="Normlnweb"/>
      </w:pPr>
      <w:r>
        <w:t xml:space="preserve">na základě vašich dotazů a dotazů občanů týkajících se dopravní obslužnosti si Vám dovolujeme zaslat aktuální informace vztahující se k tomuto tématu. </w:t>
      </w:r>
    </w:p>
    <w:p w:rsidR="00562146" w:rsidRDefault="00562146" w:rsidP="00562146">
      <w:pPr>
        <w:pStyle w:val="Normlnweb"/>
      </w:pPr>
      <w:r>
        <w:t>Vzhledem k tomu, že školy nejsou otevřené a fungují v omezeném režimu, není doposud plně spuštěna základní dopravní obslužnost.</w:t>
      </w:r>
    </w:p>
    <w:p w:rsidR="00562146" w:rsidRDefault="00562146" w:rsidP="00562146">
      <w:pPr>
        <w:pStyle w:val="Normlnweb"/>
      </w:pPr>
      <w:r>
        <w:t>Drážní doprava kromě nasazení posilových spojů funguje ve standardním režimu. V případě autobusové dopravy je dopravní obslužnost zajištěna v režimu jarních prázdnin.</w:t>
      </w:r>
    </w:p>
    <w:p w:rsidR="00562146" w:rsidRDefault="00562146" w:rsidP="00562146">
      <w:pPr>
        <w:pStyle w:val="Normlnweb"/>
      </w:pPr>
      <w:r>
        <w:t xml:space="preserve">O uvolnění standardního režimu autobusové dopravy se uvažuje k 25. 5. 2020, pokud bude fungování škol vyžadovat plné zajištění základní dopravní obslužnosti. </w:t>
      </w:r>
    </w:p>
    <w:p w:rsidR="00562146" w:rsidRDefault="00562146" w:rsidP="00562146">
      <w:pPr>
        <w:pStyle w:val="Normlnweb"/>
      </w:pPr>
      <w:r>
        <w:t xml:space="preserve">Další informace ohledně zajištění dopravní obslužnosti Olomouckého kraje lze získat na Infolince IDSOK 588 88 77 88 nebo na webových stránkách </w:t>
      </w:r>
      <w:hyperlink r:id="rId4" w:history="1">
        <w:r>
          <w:rPr>
            <w:rStyle w:val="Hypertextovodkaz"/>
          </w:rPr>
          <w:t>www.idsok.cz</w:t>
        </w:r>
      </w:hyperlink>
      <w:r>
        <w:t>.</w:t>
      </w:r>
    </w:p>
    <w:p w:rsidR="00562146" w:rsidRDefault="00562146" w:rsidP="00562146">
      <w:pPr>
        <w:pStyle w:val="Normlnweb"/>
      </w:pPr>
      <w:r>
        <w:t xml:space="preserve">Prosíme o zajištění informovanosti vašich občanů a upozorňujeme, že situace v dopravě se může aktuálně vyvíjet podle změn v omezeních vydaných českou vládou a dalšími úřady. </w:t>
      </w:r>
    </w:p>
    <w:p w:rsidR="00562146" w:rsidRDefault="00562146" w:rsidP="00562146">
      <w:pPr>
        <w:pStyle w:val="Normlnweb"/>
      </w:pPr>
      <w:r>
        <w:rPr>
          <w:b/>
          <w:bCs/>
        </w:rPr>
        <w:t>Koordinátor Integrovaného dopravního systému Olomouckého kraje</w:t>
      </w:r>
    </w:p>
    <w:p w:rsidR="00562146" w:rsidRDefault="00562146"/>
    <w:sectPr w:rsidR="0056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6"/>
    <w:rsid w:val="00562146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534B"/>
  <w15:chartTrackingRefBased/>
  <w15:docId w15:val="{15D48873-5390-4342-B2CB-40EBE93F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4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214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621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so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2020-05-12T07:35:00Z</dcterms:created>
  <dcterms:modified xsi:type="dcterms:W3CDTF">2020-05-12T07:36:00Z</dcterms:modified>
</cp:coreProperties>
</file>