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20240" w14:textId="77777777" w:rsidR="00C13C03" w:rsidRDefault="00C13C03" w:rsidP="00C13C03">
      <w:pPr>
        <w:rPr>
          <w:rFonts w:eastAsia="Times New Roman"/>
        </w:rPr>
      </w:pPr>
      <w:r>
        <w:rPr>
          <w:rFonts w:ascii="Arial" w:eastAsia="Times New Roman" w:hAnsi="Arial" w:cs="Arial"/>
          <w:color w:val="002060"/>
          <w:shd w:val="clear" w:color="auto" w:fill="FFFFFF"/>
        </w:rPr>
        <w:t>Vážené paní starostky, vážení páni starostové,</w:t>
      </w:r>
    </w:p>
    <w:p w14:paraId="1A4D3715" w14:textId="77777777" w:rsidR="00C13C03" w:rsidRDefault="00C13C03" w:rsidP="00C13C03">
      <w:pPr>
        <w:spacing w:before="100" w:beforeAutospacing="1" w:after="100" w:afterAutospacing="1" w:line="360" w:lineRule="auto"/>
        <w:rPr>
          <w:rFonts w:ascii="Helvetica" w:hAnsi="Helvetica" w:cs="Helvetica"/>
          <w:sz w:val="20"/>
          <w:szCs w:val="20"/>
        </w:rPr>
      </w:pPr>
      <w:r>
        <w:rPr>
          <w:rFonts w:ascii="Arial" w:hAnsi="Arial" w:cs="Arial"/>
          <w:color w:val="002060"/>
          <w:sz w:val="20"/>
          <w:szCs w:val="20"/>
          <w:shd w:val="clear" w:color="auto" w:fill="FFFFFF"/>
        </w:rPr>
        <w:t> </w:t>
      </w:r>
    </w:p>
    <w:p w14:paraId="1F46CE6A" w14:textId="77777777" w:rsidR="00C13C03" w:rsidRDefault="00C13C03" w:rsidP="00C13C03">
      <w:pPr>
        <w:spacing w:before="100" w:beforeAutospacing="1" w:after="100" w:afterAutospacing="1" w:line="360" w:lineRule="auto"/>
        <w:rPr>
          <w:rFonts w:ascii="Helvetica" w:hAnsi="Helvetica" w:cs="Helvetica"/>
          <w:sz w:val="20"/>
          <w:szCs w:val="20"/>
        </w:rPr>
      </w:pPr>
      <w:r>
        <w:rPr>
          <w:rFonts w:ascii="Arial" w:hAnsi="Arial" w:cs="Arial"/>
          <w:color w:val="002060"/>
          <w:sz w:val="20"/>
          <w:szCs w:val="20"/>
          <w:shd w:val="clear" w:color="auto" w:fill="FFFFFF"/>
        </w:rPr>
        <w:t xml:space="preserve">v souvislosti s prodloužením nouzového stavu přistoupil Olomoucký kraj k dočasnému omezení některých autobusových linek. Ty </w:t>
      </w:r>
      <w:r>
        <w:rPr>
          <w:rStyle w:val="Siln"/>
          <w:rFonts w:ascii="Arial" w:hAnsi="Arial" w:cs="Arial"/>
          <w:color w:val="002060"/>
          <w:sz w:val="20"/>
          <w:szCs w:val="20"/>
          <w:bdr w:val="none" w:sz="0" w:space="0" w:color="auto" w:frame="1"/>
          <w:shd w:val="clear" w:color="auto" w:fill="FFFFFF"/>
        </w:rPr>
        <w:t>od pátku 6. listopadu přešly do prázdninového režimu,</w:t>
      </w:r>
      <w:r>
        <w:rPr>
          <w:rFonts w:ascii="Arial" w:hAnsi="Arial" w:cs="Arial"/>
          <w:color w:val="002060"/>
          <w:sz w:val="20"/>
          <w:szCs w:val="20"/>
          <w:shd w:val="clear" w:color="auto" w:fill="FFFFFF"/>
        </w:rPr>
        <w:t xml:space="preserve"> </w:t>
      </w:r>
      <w:r>
        <w:rPr>
          <w:rStyle w:val="Siln"/>
          <w:rFonts w:ascii="Arial" w:hAnsi="Arial" w:cs="Arial"/>
          <w:b w:val="0"/>
          <w:bCs w:val="0"/>
          <w:color w:val="002060"/>
          <w:sz w:val="20"/>
          <w:szCs w:val="20"/>
          <w:bdr w:val="none" w:sz="0" w:space="0" w:color="auto" w:frame="1"/>
          <w:shd w:val="clear" w:color="auto" w:fill="FFFFFF"/>
        </w:rPr>
        <w:t>přičemž</w:t>
      </w:r>
      <w:r>
        <w:rPr>
          <w:rFonts w:ascii="Arial" w:hAnsi="Arial" w:cs="Arial"/>
          <w:color w:val="002060"/>
          <w:sz w:val="20"/>
          <w:szCs w:val="20"/>
          <w:shd w:val="clear" w:color="auto" w:fill="FFFFFF"/>
        </w:rPr>
        <w:t xml:space="preserve"> nejsou vypravovány školní a posilové spoje. Omezení se dotklo pouze autobusových linek, jejichž objednavatelem je Olomoucký kraj. Hejtmanství tak chce zamezit plýtvání finančními prostředky na provoz spojů, které by jezdily prázdné. Vlakové dopravy se změny netýkají.</w:t>
      </w:r>
      <w:r>
        <w:rPr>
          <w:rFonts w:ascii="Arial" w:hAnsi="Arial" w:cs="Arial"/>
          <w:color w:val="002060"/>
          <w:sz w:val="20"/>
          <w:szCs w:val="20"/>
        </w:rPr>
        <w:br/>
      </w:r>
      <w:r>
        <w:rPr>
          <w:rFonts w:ascii="Arial" w:hAnsi="Arial" w:cs="Arial"/>
          <w:color w:val="002060"/>
          <w:sz w:val="20"/>
          <w:szCs w:val="20"/>
          <w:shd w:val="clear" w:color="auto" w:fill="FFFFFF"/>
        </w:rPr>
        <w:t>Informace o aktuálních jízdních řádech najdou cestující na webu </w:t>
      </w:r>
      <w:hyperlink r:id="rId4" w:history="1">
        <w:r>
          <w:rPr>
            <w:rStyle w:val="Siln"/>
            <w:rFonts w:ascii="Helvetica" w:hAnsi="Helvetica" w:cs="Helvetica"/>
            <w:color w:val="002060"/>
            <w:sz w:val="20"/>
            <w:szCs w:val="20"/>
            <w:bdr w:val="none" w:sz="0" w:space="0" w:color="auto" w:frame="1"/>
            <w:shd w:val="clear" w:color="auto" w:fill="FFFFFF"/>
          </w:rPr>
          <w:t>CESTUJOK.CZ</w:t>
        </w:r>
      </w:hyperlink>
      <w:r>
        <w:rPr>
          <w:rFonts w:ascii="Arial" w:hAnsi="Arial" w:cs="Arial"/>
          <w:color w:val="002060"/>
          <w:sz w:val="20"/>
          <w:szCs w:val="20"/>
          <w:shd w:val="clear" w:color="auto" w:fill="FFFFFF"/>
        </w:rPr>
        <w:t> nebo </w:t>
      </w:r>
      <w:hyperlink r:id="rId5" w:history="1">
        <w:r>
          <w:rPr>
            <w:rStyle w:val="Siln"/>
            <w:rFonts w:ascii="Helvetica" w:hAnsi="Helvetica" w:cs="Helvetica"/>
            <w:color w:val="002060"/>
            <w:sz w:val="20"/>
            <w:szCs w:val="20"/>
            <w:bdr w:val="none" w:sz="0" w:space="0" w:color="auto" w:frame="1"/>
            <w:shd w:val="clear" w:color="auto" w:fill="FFFFFF"/>
          </w:rPr>
          <w:t>IDSOK.CZ,</w:t>
        </w:r>
      </w:hyperlink>
      <w:r>
        <w:rPr>
          <w:rFonts w:ascii="Arial" w:hAnsi="Arial" w:cs="Arial"/>
          <w:color w:val="002060"/>
          <w:sz w:val="20"/>
          <w:szCs w:val="20"/>
          <w:shd w:val="clear" w:color="auto" w:fill="FFFFFF"/>
        </w:rPr>
        <w:t> případně si mohou zavolat na </w:t>
      </w:r>
      <w:hyperlink r:id="rId6" w:history="1">
        <w:r>
          <w:rPr>
            <w:rStyle w:val="Siln"/>
            <w:rFonts w:ascii="Helvetica" w:hAnsi="Helvetica" w:cs="Helvetica"/>
            <w:color w:val="002060"/>
            <w:sz w:val="20"/>
            <w:szCs w:val="20"/>
            <w:bdr w:val="none" w:sz="0" w:space="0" w:color="auto" w:frame="1"/>
            <w:shd w:val="clear" w:color="auto" w:fill="FFFFFF"/>
          </w:rPr>
          <w:t>infolinku 588 88 77 88</w:t>
        </w:r>
      </w:hyperlink>
      <w:r>
        <w:rPr>
          <w:rFonts w:ascii="Arial" w:hAnsi="Arial" w:cs="Arial"/>
          <w:color w:val="002060"/>
          <w:sz w:val="20"/>
          <w:szCs w:val="20"/>
          <w:shd w:val="clear" w:color="auto" w:fill="FFFFFF"/>
        </w:rPr>
        <w:t>.</w:t>
      </w:r>
    </w:p>
    <w:p w14:paraId="7A696B4E" w14:textId="77777777" w:rsidR="00C13C03" w:rsidRDefault="00C13C03" w:rsidP="00C13C03">
      <w:pPr>
        <w:spacing w:before="100" w:beforeAutospacing="1" w:after="100" w:afterAutospacing="1" w:line="360" w:lineRule="auto"/>
        <w:rPr>
          <w:rFonts w:ascii="Helvetica" w:hAnsi="Helvetica" w:cs="Helvetica"/>
          <w:sz w:val="20"/>
          <w:szCs w:val="20"/>
        </w:rPr>
      </w:pPr>
      <w:r>
        <w:rPr>
          <w:rFonts w:ascii="Arial" w:hAnsi="Arial" w:cs="Arial"/>
          <w:color w:val="002060"/>
          <w:sz w:val="20"/>
          <w:szCs w:val="20"/>
          <w:shd w:val="clear" w:color="auto" w:fill="FFFFFF"/>
        </w:rPr>
        <w:t> </w:t>
      </w:r>
    </w:p>
    <w:p w14:paraId="63DDA8CA" w14:textId="1CA5D491" w:rsidR="00C13C03" w:rsidRDefault="00C13C03" w:rsidP="00C13C03">
      <w:pPr>
        <w:spacing w:before="100" w:beforeAutospacing="1" w:after="100" w:afterAutospacing="1" w:line="360" w:lineRule="auto"/>
        <w:rPr>
          <w:rFonts w:ascii="Helvetica" w:hAnsi="Helvetica" w:cs="Helvetica"/>
          <w:sz w:val="20"/>
          <w:szCs w:val="20"/>
        </w:rPr>
      </w:pPr>
      <w:r>
        <w:rPr>
          <w:rFonts w:ascii="Arial" w:hAnsi="Arial" w:cs="Arial"/>
          <w:color w:val="002060"/>
          <w:sz w:val="20"/>
          <w:szCs w:val="20"/>
        </w:rPr>
        <w:t>Děkujeme za pochopení a informování Vašich občanů.</w:t>
      </w:r>
    </w:p>
    <w:p w14:paraId="753DF358" w14:textId="20D87F7E" w:rsidR="00C13C03" w:rsidRDefault="00C13C03" w:rsidP="00C13C03">
      <w:pPr>
        <w:spacing w:before="100" w:beforeAutospacing="1" w:after="100" w:afterAutospacing="1" w:line="360" w:lineRule="auto"/>
        <w:rPr>
          <w:rFonts w:ascii="Helvetica" w:hAnsi="Helvetica" w:cs="Helvetica"/>
          <w:sz w:val="20"/>
          <w:szCs w:val="20"/>
        </w:rPr>
      </w:pPr>
      <w:r>
        <w:rPr>
          <w:rFonts w:ascii="Arial" w:hAnsi="Arial" w:cs="Arial"/>
          <w:color w:val="002060"/>
          <w:sz w:val="20"/>
          <w:szCs w:val="20"/>
        </w:rPr>
        <w:t>S pozdravem</w:t>
      </w:r>
    </w:p>
    <w:p w14:paraId="64AD69D5" w14:textId="77777777" w:rsidR="00C13C03" w:rsidRDefault="00C13C03" w:rsidP="00C13C03">
      <w:pPr>
        <w:spacing w:before="100" w:beforeAutospacing="1" w:after="100" w:afterAutospacing="1" w:line="360" w:lineRule="auto"/>
        <w:rPr>
          <w:rFonts w:ascii="Helvetica" w:hAnsi="Helvetica" w:cs="Helvetica"/>
          <w:sz w:val="20"/>
          <w:szCs w:val="20"/>
        </w:rPr>
      </w:pPr>
      <w:r>
        <w:rPr>
          <w:rStyle w:val="Siln"/>
          <w:rFonts w:ascii="Arial" w:hAnsi="Arial" w:cs="Arial"/>
          <w:color w:val="000000"/>
          <w:sz w:val="18"/>
          <w:szCs w:val="18"/>
        </w:rPr>
        <w:t>Iveta SPÁČILOVÁ</w:t>
      </w:r>
    </w:p>
    <w:p w14:paraId="6BC1FBC0" w14:textId="77777777" w:rsidR="00C13C03" w:rsidRDefault="00C13C03" w:rsidP="00C13C03">
      <w:pPr>
        <w:spacing w:before="100" w:beforeAutospacing="1" w:after="100" w:afterAutospacing="1" w:line="360" w:lineRule="auto"/>
        <w:rPr>
          <w:rFonts w:ascii="Helvetica" w:hAnsi="Helvetica" w:cs="Helvetica"/>
          <w:sz w:val="20"/>
          <w:szCs w:val="20"/>
        </w:rPr>
      </w:pPr>
      <w:r>
        <w:rPr>
          <w:rFonts w:ascii="Arial" w:hAnsi="Arial" w:cs="Arial"/>
          <w:color w:val="000000"/>
          <w:sz w:val="18"/>
          <w:szCs w:val="18"/>
        </w:rPr>
        <w:t>odborný dopravní referent</w:t>
      </w:r>
    </w:p>
    <w:p w14:paraId="0BE3D9C2" w14:textId="77777777" w:rsidR="00C13C03" w:rsidRDefault="00C13C03" w:rsidP="00C13C03">
      <w:pPr>
        <w:spacing w:before="100" w:beforeAutospacing="1" w:after="100" w:afterAutospacing="1" w:line="360" w:lineRule="auto"/>
        <w:rPr>
          <w:rFonts w:ascii="Helvetica" w:hAnsi="Helvetica" w:cs="Helvetica"/>
          <w:sz w:val="20"/>
          <w:szCs w:val="20"/>
        </w:rPr>
      </w:pPr>
      <w:r>
        <w:rPr>
          <w:rFonts w:ascii="Arial" w:hAnsi="Arial" w:cs="Arial"/>
          <w:color w:val="000000"/>
          <w:sz w:val="18"/>
          <w:szCs w:val="18"/>
        </w:rPr>
        <w:t>odbor řízení dopravy a dopravních systémů</w:t>
      </w:r>
    </w:p>
    <w:p w14:paraId="3F259542" w14:textId="77777777" w:rsidR="00C13C03" w:rsidRDefault="00C13C03" w:rsidP="00C13C03">
      <w:pPr>
        <w:spacing w:before="100" w:beforeAutospacing="1" w:after="100" w:afterAutospacing="1" w:line="360" w:lineRule="auto"/>
        <w:rPr>
          <w:rFonts w:ascii="Helvetica" w:hAnsi="Helvetica" w:cs="Helvetica"/>
          <w:sz w:val="20"/>
          <w:szCs w:val="20"/>
        </w:rPr>
      </w:pPr>
      <w:proofErr w:type="gramStart"/>
      <w:r>
        <w:rPr>
          <w:rFonts w:ascii="Arial" w:hAnsi="Arial" w:cs="Arial"/>
          <w:color w:val="000000"/>
          <w:sz w:val="18"/>
          <w:szCs w:val="18"/>
        </w:rPr>
        <w:t xml:space="preserve">tel:   </w:t>
      </w:r>
      <w:proofErr w:type="gramEnd"/>
      <w:r>
        <w:rPr>
          <w:rFonts w:ascii="Arial" w:hAnsi="Arial" w:cs="Arial"/>
          <w:color w:val="000000"/>
          <w:sz w:val="18"/>
          <w:szCs w:val="18"/>
        </w:rPr>
        <w:t>     +420 587 336 652</w:t>
      </w:r>
    </w:p>
    <w:p w14:paraId="1FDBDE25" w14:textId="77777777" w:rsidR="00C13C03" w:rsidRDefault="00C13C03" w:rsidP="00C13C03">
      <w:pPr>
        <w:spacing w:before="100" w:beforeAutospacing="1" w:after="120" w:line="360" w:lineRule="auto"/>
        <w:rPr>
          <w:rFonts w:ascii="Helvetica" w:hAnsi="Helvetica" w:cs="Helvetica"/>
          <w:sz w:val="20"/>
          <w:szCs w:val="20"/>
        </w:rPr>
      </w:pPr>
      <w:r>
        <w:rPr>
          <w:rFonts w:ascii="Arial" w:hAnsi="Arial" w:cs="Arial"/>
          <w:color w:val="002060"/>
          <w:sz w:val="18"/>
          <w:szCs w:val="18"/>
        </w:rPr>
        <w:t>e-mail:</w:t>
      </w:r>
      <w:r>
        <w:rPr>
          <w:rFonts w:ascii="Helvetica" w:hAnsi="Helvetica" w:cs="Helvetica"/>
          <w:sz w:val="20"/>
          <w:szCs w:val="20"/>
        </w:rPr>
        <w:t xml:space="preserve"> </w:t>
      </w:r>
      <w:hyperlink r:id="rId7" w:history="1">
        <w:r>
          <w:rPr>
            <w:rStyle w:val="Hypertextovodkaz"/>
            <w:rFonts w:ascii="Helvetica" w:hAnsi="Helvetica" w:cs="Helvetica"/>
            <w:sz w:val="20"/>
            <w:szCs w:val="20"/>
          </w:rPr>
          <w:t>spacilova@kidsok.cz</w:t>
        </w:r>
      </w:hyperlink>
    </w:p>
    <w:p w14:paraId="6829705B" w14:textId="77777777" w:rsidR="007C131D" w:rsidRDefault="007C131D"/>
    <w:sectPr w:rsidR="007C1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03"/>
    <w:rsid w:val="007C131D"/>
    <w:rsid w:val="00C13C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858A"/>
  <w15:chartTrackingRefBased/>
  <w15:docId w15:val="{67F1AAE1-AC80-48A0-92CC-1FCEED0D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13C03"/>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13C03"/>
    <w:rPr>
      <w:color w:val="0000FF"/>
      <w:u w:val="single"/>
    </w:rPr>
  </w:style>
  <w:style w:type="character" w:styleId="Siln">
    <w:name w:val="Strong"/>
    <w:basedOn w:val="Standardnpsmoodstavce"/>
    <w:uiPriority w:val="22"/>
    <w:qFormat/>
    <w:rsid w:val="00C13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7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pacilova@kidsok.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dsok.cz/kontakty" TargetMode="External"/><Relationship Id="rId5" Type="http://schemas.openxmlformats.org/officeDocument/2006/relationships/hyperlink" Target="https://www.idsok.cz/" TargetMode="External"/><Relationship Id="rId4" Type="http://schemas.openxmlformats.org/officeDocument/2006/relationships/hyperlink" Target="https://cestujok.cz/idspublic/"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880</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1</cp:revision>
  <dcterms:created xsi:type="dcterms:W3CDTF">2020-11-06T12:30:00Z</dcterms:created>
  <dcterms:modified xsi:type="dcterms:W3CDTF">2020-11-06T12:31:00Z</dcterms:modified>
</cp:coreProperties>
</file>